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88" w:rsidRPr="00514788" w:rsidRDefault="00514788" w:rsidP="00514788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1478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Les droits de l’homme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la justice en islam</w:t>
      </w:r>
    </w:p>
    <w:p w:rsidR="00514788" w:rsidRDefault="00514788" w:rsidP="0051478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424430" cy="2424430"/>
            <wp:effectExtent l="19050" t="0" r="0" b="0"/>
            <wp:docPr id="30" name="Picture 74" descr="http://www.islamreligion.com/articles_fr/images/Human_Rights_and_Justice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islamreligion.com/articles_fr/images/Human_Rights_and_Justice_in_Isla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788" w:rsidRDefault="00514788" w:rsidP="00514788">
      <w:pPr>
        <w:jc w:val="center"/>
        <w:rPr>
          <w:rFonts w:hint="cs"/>
          <w:rtl/>
          <w:lang w:bidi="ar-EG"/>
        </w:rPr>
      </w:pP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 accorde plusieurs droits aux individus.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Voici quelques-uns de ces droits que l’islam protège.</w:t>
      </w:r>
      <w:proofErr w:type="gramEnd"/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vie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biens de tous les citoyens d’un état islamique sont considérés comme sacrés, que la personne soit musulmane ou non.  L’islam protège également l’honneur des gens.  Donc en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islam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, insulter les autres ou rire d’eux n’est pas permis.  Le prophète Mohammed a dit:</w:t>
      </w:r>
      <w:r w:rsidRPr="0051478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“En vérité, votre sang, vos biens et votre honneur sont inviolables.”</w:t>
      </w:r>
      <w:bookmarkStart w:id="0" w:name="_ftnref11576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"http://www.islamreligion.com/fr/articles/245/" \l "_ftn11576" \o " Rapporté dans Sahih Al-Boukhari, #1739, et Mosnad Ahmad, #2037." </w:instrTex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racisme n’a pas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place en islam, car le Coran parle d’égalité entre les hommes en ces termes: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“Ô hommes!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Nous vous avons créés d’un mâle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d’une femelle, et Nous avons fait de vous des nations et des tribus, pour que vous vous entre-connaissiez.  Le plus noble d’entre vous, auprès de Dieu,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 plus pieux.</w:t>
      </w:r>
      <w:bookmarkStart w:id="1" w:name="_ftnref11577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"http://www.islamreligion.com/fr/articles/245/" \l "_ftn11577" \o " Un pieux est un croyant qui s’abstient de tous les genres de péchés, qui fait toutes les bonnes actions que Dieu nous ordonne de faire, et qui craint et aime Dieu." </w:instrTex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/>
          <w:b/>
          <w:bCs/>
          <w:color w:val="800080"/>
          <w:position w:val="2"/>
          <w:sz w:val="23"/>
          <w:u w:val="single"/>
        </w:rPr>
        <w:t>[2]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Dieu est certes Omniscient et Grand Connaisseur.”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(Coran 49:13)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 rejette le favoritisme envers certaines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  personnes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 certaines nations à cause de leurs richesses, de leur pouvoir, ou de leur race.  Dieu a créé les êtres humains égaux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ne peut faire de distinction entre eux que sur la base de leur foi et de leur piété.  Le prophète Mohammed a dit:</w:t>
      </w:r>
      <w:r w:rsidRPr="0051478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“Ô vous qui m’écoutez!  Vous n’avez qu’un seul Dieu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vous n’avez qu’un seul et même ancêtre (Adam).  Un Arabe n’est pas meilleur qu’un non-Arabe,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 non-Arabe n’est pas meilleur qu’un Arabe.  Et un rouge (un blanc au teint rouge) n’est pas meilleur qu’un noir, et un noir n’est pas meilleur qu’un rouge,</w:t>
      </w:r>
      <w:bookmarkStart w:id="2" w:name="_ftnref11578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"http://www.islamreligion.com/fr/articles/245/" \l "_ftn11578" \o " Les couleurs mentionnées dans ce hadith sont des exemples.  Le sens de ces paroles est qu’en islam, nul n’est meilleur qu’un autre à cause de sa couleur, que ce soit blanc, noir, rouge, ou n’importe quelle autre couleur." </w:instrTex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[3]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sauf au niveau de la piété.”</w:t>
      </w:r>
      <w:bookmarkStart w:id="3" w:name="_ftnref11579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"http://www.islamreligion.com/fr/articles/245/" \l "_ftn11579" \o " Rapporté dans Mosnad Ahmad, #22978." </w:instrTex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[4]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problèmes majeurs auxquels doit faire face l’humanité, de nos jours, est le racisme.   Les pays développés sont capables d’envoyer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homme sur la 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lune, mais ils sont incapables de faire cesser la haine et la lutte entre les hommes.  Depuis l’époque du prophète Mohammed, l’islam nous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donne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exemple frappant de la façon dont on peut mettre un terme au racisme.  Le pèlerinage annuel (</w:t>
      </w:r>
      <w:r w:rsidRPr="005147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Hajj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à la Mecque nous montre la véritable fraternité islamique entre toutes les races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toutes les nations, alors que près de deux millions de musulmans de partout à travers le monde se réunissent dans cette ville pour faire le pèlerinage.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L’islam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une religion de justice.  Dieu a dit: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“Certes Dieu vous commande de rendre les dépôts à leurs ayants droit,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quand vous jugez entre des gens, de juger avec équité...” (Coran 4:58)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Et </w:t>
      </w: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dit</w:t>
      </w:r>
      <w:r w:rsidRPr="00514788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: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soyez équitables, car Dieu aime les équitables.” (Coran 49:9)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Nous devons même être justes envers ceux que nous détestons, comme Dieu l’a dit</w:t>
      </w:r>
      <w:r w:rsidRPr="00514788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: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“...Et que la haine pour un peuple ne vous incite pas à être injustes.  Pratiquez l’équité: cela 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</w:t>
      </w:r>
      <w:proofErr w:type="gramEnd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plus proche de la piété...” (Coran 5:8)</w:t>
      </w:r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Le prophète Mohammed a dit:</w:t>
      </w:r>
      <w:r w:rsidRPr="0051478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“Prenez garde à l’injustice</w:t>
      </w:r>
      <w:proofErr w:type="gramStart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bookmarkStart w:id="4" w:name="_ftnref11580"/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"http://www.islamreligion.com/fr/articles/245/" \l "_ftn11580" \o " i.e. opprimer les autres, agir injustement, ou faire du tort aux autres." </w:instrTex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[5]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car l’injustice se traduira en ténèbres au Jour du Jugement.”</w:t>
      </w:r>
      <w:bookmarkStart w:id="5" w:name="_ftnref11581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"http://www.islamreligion.com/fr/articles/245/" \l "_ftn11581" \o " Rapporté dans Mosnad Ahmad, #5798, et Sahih Al-Boukhari, #2447." </w:instrTex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 w:hint="cs"/>
          <w:color w:val="800080"/>
          <w:position w:val="2"/>
          <w:sz w:val="23"/>
          <w:u w:val="single"/>
        </w:rPr>
        <w:t>[6]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514788" w:rsidRPr="00514788" w:rsidRDefault="00514788" w:rsidP="0051478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ceux qui n’auront pas obtenu leurs droits (i.e. ce qu’ils peuvent légitimement revendiquer) dans cette vie les obtiendront au Jour du Jugement, car le prophète a dit:</w:t>
      </w:r>
      <w:r w:rsidRPr="0051478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“Au Jour du Jugement, les droits seront donnés à ceux à qui ils sont dûs (et les torts seront réparés)...”</w:t>
      </w:r>
      <w:bookmarkStart w:id="6" w:name="_ftnref11582"/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"http://www.islamreligion.com/fr/articles/245/" \l "_ftn11582" \o " Rapporté dans Sahih Mouslim, #2582, et Mosnad Ahmad, #7163." </w:instrTex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[7]</w:t>
      </w:r>
      <w:r w:rsidRPr="0051478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514788" w:rsidRPr="00514788" w:rsidRDefault="00514788" w:rsidP="0051478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14788">
        <w:rPr>
          <w:rFonts w:ascii="Arial" w:eastAsia="Times New Roman" w:hAnsi="Arial" w:cs="Arial"/>
          <w:color w:val="000000"/>
        </w:rPr>
        <w:br w:type="textWrapping" w:clear="all"/>
      </w:r>
    </w:p>
    <w:p w:rsidR="00514788" w:rsidRPr="00514788" w:rsidRDefault="00514788" w:rsidP="0051478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14788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514788" w:rsidRPr="00514788" w:rsidRDefault="00514788" w:rsidP="0051478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514788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7" w:name="_ftn11576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"_ftnref11576"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514788">
        <w:rPr>
          <w:rFonts w:ascii="Times New Roman" w:eastAsia="Times New Roman" w:hAnsi="Times New Roman" w:cs="Times New Roman"/>
          <w:color w:val="000000"/>
          <w:position w:val="2"/>
          <w:rtl/>
        </w:rPr>
        <w:t> </w:t>
      </w:r>
      <w:r w:rsidRPr="00514788">
        <w:rPr>
          <w:rFonts w:ascii="Times New Roman" w:eastAsia="Times New Roman" w:hAnsi="Times New Roman" w:cs="Times New Roman"/>
          <w:color w:val="000000"/>
        </w:rPr>
        <w:t>Rapporté dans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Sahih Al-Boukhari</w:t>
      </w:r>
      <w:r w:rsidRPr="00514788">
        <w:rPr>
          <w:rFonts w:ascii="Times New Roman" w:eastAsia="Times New Roman" w:hAnsi="Times New Roman" w:cs="Times New Roman"/>
          <w:color w:val="000000"/>
        </w:rPr>
        <w:t xml:space="preserve">, #1739, 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>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Mosnad Ahmad</w:t>
      </w:r>
      <w:r w:rsidRPr="00514788">
        <w:rPr>
          <w:rFonts w:ascii="Times New Roman" w:eastAsia="Times New Roman" w:hAnsi="Times New Roman" w:cs="Times New Roman"/>
          <w:color w:val="000000"/>
        </w:rPr>
        <w:t>, #2037.</w:t>
      </w:r>
    </w:p>
    <w:bookmarkStart w:id="8" w:name="_ftn11577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"_ftnref11577"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51478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Un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 xml:space="preserve"> pieux est un croyant qui s’abstient de tous les genres de péchés, qui fait toutes les bonnes actions que Dieu nous ordonne de faire, et qui craint et aime Dieu.</w:t>
      </w:r>
    </w:p>
    <w:bookmarkStart w:id="9" w:name="_ftn11578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"_ftnref11578"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[3]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514788">
        <w:rPr>
          <w:rFonts w:ascii="Times New Roman" w:eastAsia="Times New Roman" w:hAnsi="Times New Roman" w:cs="Times New Roman"/>
          <w:color w:val="000000"/>
          <w:rtl/>
        </w:rPr>
        <w:t> </w:t>
      </w:r>
      <w:r w:rsidRPr="00514788">
        <w:rPr>
          <w:rFonts w:ascii="Times New Roman" w:eastAsia="Times New Roman" w:hAnsi="Times New Roman" w:cs="Times New Roman"/>
          <w:color w:val="000000"/>
        </w:rPr>
        <w:t xml:space="preserve">Les couleurs mentionnées dans 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ce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 xml:space="preserve"> hadith sont des exemples.  Le sens de ces paroles 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est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 xml:space="preserve"> qu’en islam, nul n’est meilleur qu’un autre à cause de sa couleur, que ce soit blanc, noir, rouge, ou n’importe quelle autre couleur.</w:t>
      </w:r>
    </w:p>
    <w:bookmarkStart w:id="10" w:name="_ftn11579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"_ftnref11579"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[4]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51478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Rapporté dans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Mosnad Ahmad</w:t>
      </w:r>
      <w:r w:rsidRPr="00514788">
        <w:rPr>
          <w:rFonts w:ascii="Times New Roman" w:eastAsia="Times New Roman" w:hAnsi="Times New Roman" w:cs="Times New Roman"/>
          <w:color w:val="000000"/>
        </w:rPr>
        <w:t>, #22978.</w:t>
      </w:r>
      <w:proofErr w:type="gramEnd"/>
    </w:p>
    <w:bookmarkStart w:id="11" w:name="_ftn11580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"_ftnref11580"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[5]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514788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i.e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>. opprimer les autres, agir injustement, ou faire du tort aux autres.</w:t>
      </w:r>
    </w:p>
    <w:bookmarkStart w:id="12" w:name="_ftn11581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"_ftnref11581"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[6]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514788">
        <w:rPr>
          <w:rFonts w:ascii="Times New Roman" w:eastAsia="Times New Roman" w:hAnsi="Times New Roman" w:cs="Times New Roman"/>
          <w:color w:val="000000"/>
          <w:rtl/>
        </w:rPr>
        <w:t> </w:t>
      </w:r>
      <w:r w:rsidRPr="00514788">
        <w:rPr>
          <w:rFonts w:ascii="Times New Roman" w:eastAsia="Times New Roman" w:hAnsi="Times New Roman" w:cs="Times New Roman"/>
          <w:color w:val="000000"/>
        </w:rPr>
        <w:t>Rapporté dans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Mosnad Ahmad</w:t>
      </w:r>
      <w:r w:rsidRPr="00514788">
        <w:rPr>
          <w:rFonts w:ascii="Times New Roman" w:eastAsia="Times New Roman" w:hAnsi="Times New Roman" w:cs="Times New Roman"/>
          <w:color w:val="000000"/>
        </w:rPr>
        <w:t xml:space="preserve">, #5798, 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>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Sahih Al-Boukhari</w:t>
      </w:r>
      <w:r w:rsidRPr="00514788">
        <w:rPr>
          <w:rFonts w:ascii="Times New Roman" w:eastAsia="Times New Roman" w:hAnsi="Times New Roman" w:cs="Times New Roman"/>
          <w:color w:val="000000"/>
        </w:rPr>
        <w:t>, #2447.</w:t>
      </w:r>
    </w:p>
    <w:bookmarkStart w:id="13" w:name="_ftn11582"/>
    <w:p w:rsidR="00514788" w:rsidRPr="00514788" w:rsidRDefault="00514788" w:rsidP="0051478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51478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1478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"http://www.islamreligion.com/fr/articles/245/" \l "_ftnref11582" \o "Back to the refrence of this footnote" </w:instrText>
      </w:r>
      <w:r w:rsidRPr="0051478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1478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[7]</w:t>
      </w:r>
      <w:r w:rsidRPr="0051478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514788">
        <w:rPr>
          <w:rFonts w:ascii="Times New Roman" w:eastAsia="Times New Roman" w:hAnsi="Times New Roman" w:cs="Times New Roman"/>
          <w:color w:val="000000"/>
          <w:rtl/>
        </w:rPr>
        <w:t> </w:t>
      </w:r>
      <w:r w:rsidRPr="00514788">
        <w:rPr>
          <w:rFonts w:ascii="Times New Roman" w:eastAsia="Times New Roman" w:hAnsi="Times New Roman" w:cs="Times New Roman"/>
          <w:color w:val="000000"/>
        </w:rPr>
        <w:t>Rapporté dans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Sahih Mouslim</w:t>
      </w:r>
      <w:r w:rsidRPr="00514788">
        <w:rPr>
          <w:rFonts w:ascii="Times New Roman" w:eastAsia="Times New Roman" w:hAnsi="Times New Roman" w:cs="Times New Roman"/>
          <w:color w:val="000000"/>
        </w:rPr>
        <w:t xml:space="preserve">, #2582, </w:t>
      </w:r>
      <w:proofErr w:type="gramStart"/>
      <w:r w:rsidRPr="00514788">
        <w:rPr>
          <w:rFonts w:ascii="Times New Roman" w:eastAsia="Times New Roman" w:hAnsi="Times New Roman" w:cs="Times New Roman"/>
          <w:color w:val="000000"/>
        </w:rPr>
        <w:t>et</w:t>
      </w:r>
      <w:proofErr w:type="gramEnd"/>
      <w:r w:rsidRPr="00514788">
        <w:rPr>
          <w:rFonts w:ascii="Times New Roman" w:eastAsia="Times New Roman" w:hAnsi="Times New Roman" w:cs="Times New Roman"/>
          <w:color w:val="000000"/>
        </w:rPr>
        <w:t> </w:t>
      </w:r>
      <w:r w:rsidRPr="00514788">
        <w:rPr>
          <w:rFonts w:ascii="Times New Roman" w:eastAsia="Times New Roman" w:hAnsi="Times New Roman" w:cs="Times New Roman"/>
          <w:i/>
          <w:iCs/>
          <w:color w:val="000000"/>
        </w:rPr>
        <w:t>Mosnad Ahmad</w:t>
      </w:r>
      <w:r w:rsidRPr="00514788">
        <w:rPr>
          <w:rFonts w:ascii="Times New Roman" w:eastAsia="Times New Roman" w:hAnsi="Times New Roman" w:cs="Times New Roman"/>
          <w:color w:val="000000"/>
        </w:rPr>
        <w:t>, #7163.</w:t>
      </w:r>
    </w:p>
    <w:p w:rsidR="00153BB5" w:rsidRPr="00514788" w:rsidRDefault="00153BB5" w:rsidP="00514788">
      <w:pPr>
        <w:rPr>
          <w:rFonts w:hint="cs"/>
          <w:rtl/>
          <w:lang w:bidi="ar-EG"/>
        </w:rPr>
      </w:pPr>
    </w:p>
    <w:sectPr w:rsidR="00153BB5" w:rsidRPr="0051478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085720"/>
    <w:rsid w:val="001061BC"/>
    <w:rsid w:val="0012644C"/>
    <w:rsid w:val="00153BB5"/>
    <w:rsid w:val="00153F37"/>
    <w:rsid w:val="00174D1A"/>
    <w:rsid w:val="00181A82"/>
    <w:rsid w:val="00181D49"/>
    <w:rsid w:val="001A6332"/>
    <w:rsid w:val="001B1BFB"/>
    <w:rsid w:val="001E64B2"/>
    <w:rsid w:val="00277714"/>
    <w:rsid w:val="00295DBB"/>
    <w:rsid w:val="002A22DF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02D97"/>
    <w:rsid w:val="004502E2"/>
    <w:rsid w:val="004853BF"/>
    <w:rsid w:val="004B24D2"/>
    <w:rsid w:val="004B258B"/>
    <w:rsid w:val="004D067B"/>
    <w:rsid w:val="004D75A3"/>
    <w:rsid w:val="00501ADB"/>
    <w:rsid w:val="00514788"/>
    <w:rsid w:val="00547518"/>
    <w:rsid w:val="005A7E0F"/>
    <w:rsid w:val="005B2D72"/>
    <w:rsid w:val="006112E3"/>
    <w:rsid w:val="00646814"/>
    <w:rsid w:val="0067522E"/>
    <w:rsid w:val="0067577E"/>
    <w:rsid w:val="006A4EE4"/>
    <w:rsid w:val="006C5D1B"/>
    <w:rsid w:val="006D4A9F"/>
    <w:rsid w:val="006E055D"/>
    <w:rsid w:val="006F78E4"/>
    <w:rsid w:val="007055AF"/>
    <w:rsid w:val="00733F5B"/>
    <w:rsid w:val="00735FC8"/>
    <w:rsid w:val="00765D5C"/>
    <w:rsid w:val="007A3421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32E17"/>
    <w:rsid w:val="0096068C"/>
    <w:rsid w:val="009A00C9"/>
    <w:rsid w:val="009B58BA"/>
    <w:rsid w:val="00A52697"/>
    <w:rsid w:val="00A60E0F"/>
    <w:rsid w:val="00AD1168"/>
    <w:rsid w:val="00AD7F2C"/>
    <w:rsid w:val="00B44FA3"/>
    <w:rsid w:val="00BA6774"/>
    <w:rsid w:val="00BC5728"/>
    <w:rsid w:val="00C010C0"/>
    <w:rsid w:val="00C02BE2"/>
    <w:rsid w:val="00C41DD0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DB2FEE"/>
    <w:rsid w:val="00DF646A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1744"/>
    <w:rsid w:val="00FD23B3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2014-12-16T14:21:00Z</cp:lastPrinted>
  <dcterms:created xsi:type="dcterms:W3CDTF">2014-12-16T14:22:00Z</dcterms:created>
  <dcterms:modified xsi:type="dcterms:W3CDTF">2014-12-16T14:22:00Z</dcterms:modified>
</cp:coreProperties>
</file>